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130C95" w:rsidP="00175783">
      <w:pPr>
        <w:jc w:val="center"/>
      </w:pPr>
      <w:r w:rsidRPr="00130C95">
        <w:t xml:space="preserve"> </w:t>
      </w:r>
      <w:r>
        <w:t>Unethical and unprofessional</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30C95" w:rsidRDefault="00175783" w:rsidP="00130C95">
      <w:pPr>
        <w:jc w:val="center"/>
      </w:pPr>
      <w:r>
        <w:br w:type="page"/>
      </w:r>
      <w:r w:rsidR="00130C95">
        <w:lastRenderedPageBreak/>
        <w:t>Unethical and unprofessional</w:t>
      </w:r>
    </w:p>
    <w:p w:rsidR="00130C95" w:rsidRDefault="00130C95" w:rsidP="00130C95">
      <w:pPr>
        <w:spacing w:after="0"/>
        <w:ind w:firstLine="284"/>
      </w:pPr>
      <w:r w:rsidRPr="00020552">
        <w:t>Unethical means that one has not conformed to the high moral standards that exist in a setting. The morals are wrong and need to get prevented from taking place. Unethical behavior gets considered immoral and must get prevented. It does not conform to the regulations of an organization. Contrarily, unprofessional means lack of exhibiting courteous, consciousness, and business manner at work. The codes of conduct of rudeness and dishonesty get shown by workers</w:t>
      </w:r>
      <w:r w:rsidRPr="00801909">
        <w:rPr>
          <w:szCs w:val="24"/>
        </w:rPr>
        <w:t xml:space="preserve"> </w:t>
      </w:r>
      <w:r>
        <w:rPr>
          <w:szCs w:val="24"/>
        </w:rPr>
        <w:t>(</w:t>
      </w:r>
      <w:r w:rsidRPr="00801909">
        <w:rPr>
          <w:szCs w:val="24"/>
        </w:rPr>
        <w:t>Arciniega</w:t>
      </w:r>
      <w:r>
        <w:rPr>
          <w:szCs w:val="24"/>
        </w:rPr>
        <w:t xml:space="preserve"> Et al</w:t>
      </w:r>
      <w:r w:rsidRPr="00020552">
        <w:t>.</w:t>
      </w:r>
      <w:r>
        <w:t xml:space="preserve"> 2019). </w:t>
      </w:r>
      <w:r w:rsidRPr="00020552">
        <w:t xml:space="preserve"> These unprofessional behaviors do not create safe grounds for working with others in a company. The codes of conduct need to get observed to promote professionalism.</w:t>
      </w:r>
    </w:p>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 w:rsidR="00130C95" w:rsidRDefault="00130C95" w:rsidP="00130C95">
      <w:pPr>
        <w:jc w:val="center"/>
      </w:pPr>
      <w:bookmarkStart w:id="0" w:name="_GoBack"/>
      <w:r>
        <w:lastRenderedPageBreak/>
        <w:t>References</w:t>
      </w:r>
    </w:p>
    <w:p w:rsidR="00130C95" w:rsidRPr="00801909" w:rsidRDefault="00130C95" w:rsidP="00130C95">
      <w:pPr>
        <w:spacing w:after="0"/>
        <w:ind w:left="284" w:hanging="284"/>
        <w:rPr>
          <w:szCs w:val="24"/>
        </w:rPr>
      </w:pPr>
      <w:r w:rsidRPr="00801909">
        <w:rPr>
          <w:szCs w:val="24"/>
        </w:rPr>
        <w:t xml:space="preserve">Arciniega, L. M., Stanley, L. J., Puga-Méndez, D., Obregón-Schael, D., &amp; Politi-Salame, I. (2019). The relationship between individual work values and unethical decision-making and behavior at work. </w:t>
      </w:r>
      <w:r w:rsidRPr="00801909">
        <w:rPr>
          <w:i/>
          <w:iCs/>
          <w:szCs w:val="24"/>
        </w:rPr>
        <w:t>Journal of Business Ethics</w:t>
      </w:r>
      <w:r w:rsidRPr="00801909">
        <w:rPr>
          <w:szCs w:val="24"/>
        </w:rPr>
        <w:t xml:space="preserve">, </w:t>
      </w:r>
      <w:r w:rsidRPr="00801909">
        <w:rPr>
          <w:i/>
          <w:iCs/>
          <w:szCs w:val="24"/>
        </w:rPr>
        <w:t>158</w:t>
      </w:r>
      <w:r w:rsidRPr="00801909">
        <w:rPr>
          <w:szCs w:val="24"/>
        </w:rPr>
        <w:t>(4), 1133-1148.</w:t>
      </w:r>
    </w:p>
    <w:bookmarkEnd w:id="0"/>
    <w:p w:rsidR="00130C95" w:rsidRPr="00020552" w:rsidRDefault="00130C95" w:rsidP="00130C95"/>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D6" w:rsidRDefault="00B15DD6" w:rsidP="00790ECD">
      <w:pPr>
        <w:spacing w:after="0" w:line="240" w:lineRule="auto"/>
      </w:pPr>
      <w:r>
        <w:separator/>
      </w:r>
    </w:p>
  </w:endnote>
  <w:endnote w:type="continuationSeparator" w:id="0">
    <w:p w:rsidR="00B15DD6" w:rsidRDefault="00B15DD6"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D6" w:rsidRDefault="00B15DD6" w:rsidP="00790ECD">
      <w:pPr>
        <w:spacing w:after="0" w:line="240" w:lineRule="auto"/>
      </w:pPr>
      <w:r>
        <w:separator/>
      </w:r>
    </w:p>
  </w:footnote>
  <w:footnote w:type="continuationSeparator" w:id="0">
    <w:p w:rsidR="00B15DD6" w:rsidRDefault="00B15DD6"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130C95">
        <w:pPr>
          <w:pStyle w:val="Header"/>
          <w:jc w:val="right"/>
        </w:pPr>
        <w:r>
          <w:t xml:space="preserve">UNETHICAL AND UNPROFESSIONAL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130C95">
      <w:t>g Head: UNETHICAL AND UNPROFESSIONAL</w:t>
    </w:r>
    <w:r w:rsidR="00D5124F">
      <w:t xml:space="preserve">                           </w:t>
    </w:r>
    <w:r w:rsidR="00130C95">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30C95"/>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15DD6"/>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9030-61E1-446C-8E22-A1141E27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2021-07-08T09:18:00Z</dcterms:modified>
</cp:coreProperties>
</file>